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D9F10">
      <w:pPr>
        <w:widowControl w:val="0"/>
        <w:adjustRightInd/>
        <w:snapToGrid/>
        <w:spacing w:after="0" w:line="240" w:lineRule="auto"/>
        <w:jc w:val="both"/>
        <w:rPr>
          <w:rFonts w:hint="default" w:ascii="黑体" w:hAnsi="黑体" w:eastAsia="黑体" w:cstheme="minorBidi"/>
          <w:kern w:val="2"/>
          <w:sz w:val="21"/>
          <w:szCs w:val="21"/>
          <w:lang w:val="en-US" w:eastAsia="zh-CN"/>
        </w:rPr>
      </w:pPr>
      <w:r>
        <w:rPr>
          <w:rFonts w:hint="eastAsia" w:ascii="黑体" w:hAnsi="黑体" w:eastAsia="黑体" w:cstheme="minorBidi"/>
          <w:kern w:val="2"/>
          <w:sz w:val="21"/>
          <w:szCs w:val="21"/>
          <w:lang w:val="en-US" w:eastAsia="zh-CN"/>
        </w:rPr>
        <w:t>附件9</w:t>
      </w:r>
    </w:p>
    <w:p w14:paraId="25C12034">
      <w:pPr>
        <w:spacing w:line="220" w:lineRule="atLeast"/>
        <w:ind w:right="420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方正小标宋简体" w:eastAsia="方正小标宋简体"/>
          <w:sz w:val="32"/>
          <w:szCs w:val="32"/>
        </w:rPr>
        <w:t>广东创新科技职业学院</w:t>
      </w:r>
    </w:p>
    <w:p w14:paraId="34AA2DCB">
      <w:pPr>
        <w:widowControl/>
        <w:adjustRightInd w:val="0"/>
        <w:snapToGrid w:val="0"/>
        <w:spacing w:after="200" w:line="220" w:lineRule="atLeast"/>
        <w:ind w:right="420"/>
        <w:jc w:val="center"/>
        <w:rPr>
          <w:rFonts w:hint="eastAsia" w:ascii="方正小标宋简体" w:hAnsi="Tahoma" w:eastAsia="方正小标宋简体" w:cstheme="minorBidi"/>
          <w:kern w:val="0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Tahoma" w:eastAsia="方正小标宋简体" w:cstheme="minorBidi"/>
          <w:kern w:val="0"/>
          <w:sz w:val="32"/>
          <w:szCs w:val="32"/>
        </w:rPr>
        <w:t>年度五四红旗</w:t>
      </w:r>
      <w:r>
        <w:rPr>
          <w:rFonts w:hint="eastAsia" w:ascii="方正小标宋简体" w:hAnsi="Tahoma" w:eastAsia="方正小标宋简体" w:cstheme="minorBidi"/>
          <w:kern w:val="0"/>
          <w:sz w:val="32"/>
          <w:szCs w:val="32"/>
          <w:lang w:eastAsia="zh-CN"/>
        </w:rPr>
        <w:t>团支部</w:t>
      </w:r>
      <w:r>
        <w:rPr>
          <w:rFonts w:hint="eastAsia" w:ascii="方正小标宋简体" w:hAnsi="Tahoma" w:eastAsia="方正小标宋简体" w:cstheme="minorBidi"/>
          <w:kern w:val="0"/>
          <w:sz w:val="32"/>
          <w:szCs w:val="32"/>
        </w:rPr>
        <w:t>申报表</w:t>
      </w:r>
    </w:p>
    <w:p w14:paraId="2CCCFB10">
      <w:pPr>
        <w:snapToGrid w:val="0"/>
        <w:spacing w:line="240" w:lineRule="atLeast"/>
        <w:jc w:val="center"/>
        <w:rPr>
          <w:rFonts w:hint="eastAsia" w:ascii="黑体" w:hAnsi="黑体" w:eastAsia="黑体"/>
          <w:sz w:val="36"/>
          <w:szCs w:val="36"/>
        </w:rPr>
      </w:pPr>
    </w:p>
    <w:tbl>
      <w:tblPr>
        <w:tblStyle w:val="6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911"/>
        <w:gridCol w:w="1031"/>
        <w:gridCol w:w="386"/>
        <w:gridCol w:w="514"/>
        <w:gridCol w:w="806"/>
        <w:gridCol w:w="727"/>
        <w:gridCol w:w="486"/>
        <w:gridCol w:w="681"/>
        <w:gridCol w:w="1219"/>
        <w:gridCol w:w="765"/>
      </w:tblGrid>
      <w:tr w14:paraId="7C6F1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74F80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团支部全称</w:t>
            </w:r>
          </w:p>
        </w:tc>
        <w:tc>
          <w:tcPr>
            <w:tcW w:w="2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7B5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8969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“智慧团建”系统组织ID</w:t>
            </w:r>
          </w:p>
        </w:tc>
        <w:tc>
          <w:tcPr>
            <w:tcW w:w="2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A9639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6B2C4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AC04D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所在单位全称</w:t>
            </w:r>
          </w:p>
        </w:tc>
        <w:tc>
          <w:tcPr>
            <w:tcW w:w="2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B940A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7D34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所属类别</w:t>
            </w:r>
          </w:p>
        </w:tc>
        <w:tc>
          <w:tcPr>
            <w:tcW w:w="2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5DF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3706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5E16F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地址邮编</w:t>
            </w:r>
          </w:p>
        </w:tc>
        <w:tc>
          <w:tcPr>
            <w:tcW w:w="2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EC26F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0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57E34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联系电话</w:t>
            </w:r>
          </w:p>
        </w:tc>
        <w:tc>
          <w:tcPr>
            <w:tcW w:w="2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154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3CAEE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4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7388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基本情况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7C846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组织成立时间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8497D2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DDA5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现有团员</w:t>
            </w:r>
          </w:p>
          <w:p w14:paraId="041130D8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总数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8F1D4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55F0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年发展</w:t>
            </w:r>
          </w:p>
          <w:p w14:paraId="2E09481E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团员人数</w:t>
            </w:r>
          </w:p>
        </w:tc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66D686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0496B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年“推优”入党人数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D02E2">
            <w:pPr>
              <w:adjustRightInd w:val="0"/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</w:tr>
      <w:tr w14:paraId="19195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F9EC1">
            <w:pPr>
              <w:spacing w:line="240" w:lineRule="exact"/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广东“智慧团建”系统应用情况（各数据含本级及所有下级）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02B6D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平均业务及时响应率（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01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03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6ADFE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0E398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团员连续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3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个月</w:t>
            </w:r>
          </w:p>
          <w:p w14:paraId="4BB8C5D3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未交团费比例</w:t>
            </w:r>
          </w:p>
          <w:p w14:paraId="3C45EAE8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929E4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3FBF3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DB3CE">
            <w:pPr>
              <w:spacing w:line="240" w:lineRule="exact"/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CBD1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本级及所有下级团组织书记规范配备率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4B954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203D0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本级及所有下级团组织班子成员规范配备率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截至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  <w:t>.04.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eastAsia="zh-CN"/>
              </w:rPr>
              <w:t>）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FFD43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75D8B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5A0417">
            <w:pPr>
              <w:spacing w:line="240" w:lineRule="exact"/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19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09DE8">
            <w:pPr>
              <w:spacing w:line="24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本级及所有下级团组织“团员和青年</w:t>
            </w:r>
            <w:r>
              <w:rPr>
                <w:rFonts w:hint="eastAsia" w:ascii="Times New Roman" w:hAnsi="Times New Roman" w:eastAsia="方正仿宋_GBK" w:cs="方正仿宋_GBK"/>
                <w:szCs w:val="21"/>
                <w:highlight w:val="none"/>
                <w:lang w:val="en-US" w:eastAsia="zh-CN"/>
              </w:rPr>
              <w:t>主题教育”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完成率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（截至</w:t>
            </w:r>
            <w:r>
              <w:rPr>
                <w:rFonts w:hint="default" w:ascii="Times New Roman" w:hAnsi="Times New Roman" w:eastAsia="方正仿宋_GBK" w:cs="Times New Roman"/>
                <w:szCs w:val="21"/>
                <w:lang w:eastAsia="zh-CN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szCs w:val="21"/>
              </w:rPr>
              <w:t>04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.</w:t>
            </w:r>
            <w:r>
              <w:rPr>
                <w:rFonts w:hint="eastAsia" w:ascii="Times New Roman" w:hAnsi="Times New Roman" w:eastAsia="方正仿宋_GBK" w:cs="方正仿宋_GBK"/>
                <w:szCs w:val="21"/>
                <w:lang w:val="en-US" w:eastAsia="zh-CN"/>
              </w:rPr>
              <w:t>15</w:t>
            </w:r>
            <w:r>
              <w:rPr>
                <w:rFonts w:hint="eastAsia" w:ascii="Times New Roman" w:hAnsi="Times New Roman" w:eastAsia="方正仿宋_GBK" w:cs="方正仿宋_GBK"/>
                <w:szCs w:val="21"/>
              </w:rPr>
              <w:t>）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4DE3D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  <w:tc>
          <w:tcPr>
            <w:tcW w:w="46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DED8E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</w:tc>
      </w:tr>
      <w:tr w14:paraId="6683D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3C040">
            <w:pPr>
              <w:spacing w:line="240" w:lineRule="exact"/>
              <w:jc w:val="left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支部（总支）团员在“i志愿”平台有服务时长的志愿者数</w:t>
            </w:r>
          </w:p>
        </w:tc>
        <w:tc>
          <w:tcPr>
            <w:tcW w:w="28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2B47A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bookmarkStart w:id="0" w:name="_GoBack"/>
            <w:bookmarkEnd w:id="0"/>
          </w:p>
        </w:tc>
        <w:tc>
          <w:tcPr>
            <w:tcW w:w="27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84313">
            <w:pPr>
              <w:adjustRightInd w:val="0"/>
              <w:snapToGrid w:val="0"/>
              <w:spacing w:line="320" w:lineRule="exact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“两制”</w:t>
            </w:r>
          </w:p>
          <w:p w14:paraId="37FDF3B5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zCs w:val="21"/>
              </w:rPr>
              <w:t>完成率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D352C">
            <w:pPr>
              <w:jc w:val="center"/>
              <w:rPr>
                <w:rFonts w:hint="default" w:ascii="Times New Roman" w:hAnsi="Times New Roman" w:eastAsia="方正仿宋_GBK" w:cs="方正仿宋_GBK"/>
                <w:szCs w:val="21"/>
                <w:lang w:val="en-US" w:eastAsia="zh-CN"/>
              </w:rPr>
            </w:pPr>
          </w:p>
        </w:tc>
      </w:tr>
      <w:tr w14:paraId="64B8C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27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 w14:paraId="5774E474">
            <w:pPr>
              <w:ind w:left="113" w:right="113"/>
              <w:jc w:val="center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>近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一至两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年获得荣誉情况</w:t>
            </w:r>
          </w:p>
        </w:tc>
        <w:tc>
          <w:tcPr>
            <w:tcW w:w="75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D5C0EE">
            <w:pPr>
              <w:rPr>
                <w:rFonts w:hint="eastAsia" w:ascii="Times New Roman" w:hAnsi="Times New Roman" w:eastAsia="方正仿宋_GBK" w:cs="方正仿宋_GBK"/>
                <w:szCs w:val="21"/>
              </w:rPr>
            </w:pPr>
          </w:p>
          <w:p w14:paraId="44FD77A3">
            <w:pPr>
              <w:snapToGrid w:val="0"/>
              <w:ind w:firstLine="420" w:firstLineChars="200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</w:tc>
      </w:tr>
      <w:tr w14:paraId="74E0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66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 w14:paraId="06C17A1A">
            <w:pPr>
              <w:ind w:left="113" w:right="113"/>
              <w:jc w:val="center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  <w:t>近</w:t>
            </w: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  <w:lang w:eastAsia="zh-CN"/>
              </w:rPr>
              <w:t>一至两</w:t>
            </w: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  <w:t>年来开展的主要</w:t>
            </w: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  <w:lang w:eastAsia="zh-CN"/>
              </w:rPr>
              <w:t>活动</w:t>
            </w:r>
          </w:p>
          <w:p w14:paraId="44AA427C">
            <w:pPr>
              <w:ind w:left="113" w:right="113"/>
              <w:jc w:val="center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  <w:t>以及取得的效果</w:t>
            </w:r>
          </w:p>
        </w:tc>
        <w:tc>
          <w:tcPr>
            <w:tcW w:w="75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AD1CE7">
            <w:pPr>
              <w:ind w:left="113" w:right="113" w:firstLine="540" w:firstLineChars="200"/>
              <w:jc w:val="left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</w:p>
          <w:p w14:paraId="2D7CE110">
            <w:pPr>
              <w:ind w:left="113" w:right="113" w:firstLine="540" w:firstLineChars="200"/>
              <w:jc w:val="left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</w:p>
          <w:p w14:paraId="065808C7">
            <w:pPr>
              <w:ind w:left="113" w:right="113" w:firstLine="540" w:firstLineChars="200"/>
              <w:jc w:val="left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</w:p>
        </w:tc>
      </w:tr>
      <w:tr w14:paraId="7AF70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30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53FAD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  <w:t>公示</w:t>
            </w:r>
          </w:p>
          <w:p w14:paraId="278958A2">
            <w:pPr>
              <w:pStyle w:val="2"/>
              <w:adjustRightInd/>
              <w:spacing w:line="240" w:lineRule="exact"/>
              <w:jc w:val="center"/>
              <w:textAlignment w:val="auto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5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26B59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Times New Roman" w:hAnsi="Times New Roman" w:eastAsia="方正仿宋_GBK" w:cs="方正仿宋_GBK"/>
                <w:spacing w:val="-20"/>
                <w:kern w:val="2"/>
                <w:szCs w:val="21"/>
              </w:rPr>
              <w:t xml:space="preserve"> </w:t>
            </w:r>
            <w:r>
              <w:rPr>
                <w:rFonts w:hint="eastAsia" w:ascii="Times New Roman" w:hAnsi="Times New Roman" w:eastAsia="方正仿宋_GBK" w:cs="方正仿宋_GBK"/>
                <w:spacing w:val="-23"/>
                <w:w w:val="110"/>
                <w:kern w:val="2"/>
                <w:szCs w:val="21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已于     年    月    日-     月    日，在（公示范围）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5A59A64F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59FADDB3">
            <w:pPr>
              <w:pStyle w:val="2"/>
              <w:adjustRightInd/>
              <w:spacing w:line="240" w:lineRule="exact"/>
              <w:jc w:val="left"/>
              <w:textAlignment w:val="auto"/>
              <w:rPr>
                <w:rFonts w:hint="eastAsia" w:ascii="Times New Roman" w:hAnsi="Times New Roman" w:eastAsia="方正仿宋_GBK" w:cs="方正仿宋_GBK"/>
                <w:spacing w:val="30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7A91A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5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5C50F54E">
            <w:pPr>
              <w:spacing w:line="240" w:lineRule="exact"/>
              <w:ind w:left="113" w:leftChars="0" w:right="113" w:rightChars="0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所在单位团委意见</w:t>
            </w:r>
          </w:p>
        </w:tc>
        <w:tc>
          <w:tcPr>
            <w:tcW w:w="23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72072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07BD9BD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5378E0FE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6CEAD3F3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（盖  章）</w:t>
            </w:r>
          </w:p>
          <w:p w14:paraId="2E87A1DC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年  月  日</w:t>
            </w:r>
          </w:p>
        </w:tc>
        <w:tc>
          <w:tcPr>
            <w:tcW w:w="20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0D4CDE9F">
            <w:pPr>
              <w:spacing w:line="240" w:lineRule="exact"/>
              <w:ind w:left="113" w:leftChars="0" w:right="113" w:rightChars="0"/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校团委意见</w:t>
            </w:r>
          </w:p>
        </w:tc>
        <w:tc>
          <w:tcPr>
            <w:tcW w:w="3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6A8ED">
            <w:pPr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4C1A1E15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61DE38F4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</w:t>
            </w:r>
          </w:p>
          <w:p w14:paraId="27D249A6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（盖  章）</w:t>
            </w:r>
          </w:p>
          <w:p w14:paraId="5A08AD90">
            <w:pPr>
              <w:jc w:val="center"/>
              <w:rPr>
                <w:rFonts w:hint="eastAsia" w:ascii="Times New Roman" w:hAnsi="Times New Roman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 年  月  日</w:t>
            </w:r>
          </w:p>
        </w:tc>
      </w:tr>
      <w:tr w14:paraId="3335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EC362A7">
            <w:pPr>
              <w:spacing w:line="240" w:lineRule="exact"/>
              <w:ind w:left="113" w:leftChars="0" w:right="113" w:rightChars="0"/>
              <w:jc w:val="center"/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>学校党委意见</w:t>
            </w:r>
          </w:p>
        </w:tc>
        <w:tc>
          <w:tcPr>
            <w:tcW w:w="752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BCAD7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</w:t>
            </w:r>
          </w:p>
          <w:p w14:paraId="4BAFECCB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217227BF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</w:p>
          <w:p w14:paraId="4A4D4357">
            <w:pPr>
              <w:jc w:val="center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>（盖  章）</w:t>
            </w:r>
          </w:p>
          <w:p w14:paraId="63DE74EE">
            <w:pPr>
              <w:ind w:left="0" w:leftChars="0" w:firstLine="0" w:firstLineChars="0"/>
              <w:jc w:val="both"/>
              <w:rPr>
                <w:rFonts w:hint="eastAsia" w:ascii="方正仿宋_GBK" w:hAnsi="方正仿宋_GBK" w:eastAsia="方正仿宋_GBK" w:cs="方正仿宋_GBK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方正仿宋_GBK" w:hAnsi="方正仿宋_GBK" w:eastAsia="方正仿宋_GBK" w:cs="方正仿宋_GBK"/>
                <w:szCs w:val="21"/>
              </w:rPr>
              <w:t xml:space="preserve"> 年  月  日</w:t>
            </w:r>
          </w:p>
        </w:tc>
      </w:tr>
    </w:tbl>
    <w:p w14:paraId="535C410C">
      <w:pPr>
        <w:widowControl w:val="0"/>
        <w:adjustRightInd w:val="0"/>
        <w:snapToGrid w:val="0"/>
        <w:spacing w:before="156" w:beforeLines="50" w:line="240" w:lineRule="atLeast"/>
        <w:ind w:firstLine="420" w:firstLineChars="200"/>
        <w:rPr>
          <w:rFonts w:hint="eastAsia" w:ascii="Times New Roman" w:hAnsi="Times New Roman" w:eastAsia="方正仿宋_GBK" w:cs="方正仿宋_GBK"/>
          <w:szCs w:val="21"/>
        </w:rPr>
      </w:pPr>
      <w:r>
        <w:rPr>
          <w:rFonts w:hint="eastAsia" w:ascii="Times New Roman" w:hAnsi="Times New Roman" w:eastAsia="方正仿宋_GBK" w:cs="方正仿宋_GBK"/>
          <w:szCs w:val="21"/>
        </w:rPr>
        <w:t>说明：</w:t>
      </w:r>
    </w:p>
    <w:p w14:paraId="63705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.平均业务及时响应率=</w:t>
      </w:r>
      <w:r>
        <w:rPr>
          <w:rFonts w:hint="eastAsia" w:ascii="Times New Roman" w:hAnsi="Times New Roman" w:eastAsia="方正仿宋_GBK" w:cs="方正仿宋_GBK"/>
          <w:position w:val="-26"/>
          <w:sz w:val="21"/>
          <w:szCs w:val="21"/>
        </w:rPr>
        <w:object>
          <v:shape id="_x0000_i1025" o:spt="75" type="#_x0000_t75" style="height:30.45pt;width:226.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。</w:t>
      </w:r>
    </w:p>
    <w:p w14:paraId="7441A6EC">
      <w:pPr>
        <w:pStyle w:val="5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.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团员连续3个月未交团费比例=</w:t>
      </w:r>
      <w:r>
        <w:rPr>
          <w:rFonts w:hint="eastAsia" w:ascii="方正仿宋_GBK" w:hAnsi="方正仿宋_GBK" w:eastAsia="方正仿宋_GBK" w:cs="方正仿宋_GBK"/>
          <w:position w:val="-26"/>
          <w:sz w:val="21"/>
          <w:szCs w:val="21"/>
        </w:rPr>
        <w:object>
          <v:shape id="_x0000_i1026" o:spt="75" type="#_x0000_t75" style="height:30.45pt;width:120.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。</w:t>
      </w:r>
    </w:p>
    <w:p w14:paraId="13609A35">
      <w:pPr>
        <w:pStyle w:val="5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Times New Roman" w:hAnsi="Times New Roman" w:eastAsia="方正仿宋_GBK" w:cs="方正仿宋_GBK"/>
          <w:sz w:val="21"/>
          <w:szCs w:val="21"/>
          <w:lang w:eastAsia="zh-CN"/>
        </w:rPr>
      </w:pPr>
      <w:r>
        <w:rPr>
          <w:rFonts w:hint="eastAsia" w:ascii="Times New Roman" w:hAnsi="Times New Roman" w:eastAsia="方正仿宋_GBK" w:cs="方正仿宋_GBK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.</w:t>
      </w:r>
      <w:r>
        <w:rPr>
          <w:rFonts w:hint="eastAsia" w:ascii="Times New Roman" w:hAnsi="Times New Roman" w:eastAsia="方正仿宋_GBK" w:cs="方正仿宋_GBK"/>
          <w:sz w:val="21"/>
          <w:szCs w:val="21"/>
          <w:lang w:val="en-US" w:eastAsia="zh-CN"/>
        </w:rPr>
        <w:t>本级及下级团组织书记规范配备率</w: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=</w:t>
      </w:r>
      <w:r>
        <w:rPr>
          <w:rFonts w:hint="eastAsia" w:ascii="Times New Roman" w:hAnsi="Times New Roman" w:eastAsia="方正仿宋_GBK" w:cs="方正仿宋_GBK"/>
          <w:position w:val="-26"/>
          <w:sz w:val="21"/>
          <w:szCs w:val="21"/>
        </w:rPr>
        <w:object>
          <v:shape id="_x0000_i1027" o:spt="75" type="#_x0000_t75" style="height:30.45pt;width:138.4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hint="eastAsia" w:ascii="Times New Roman" w:hAnsi="Times New Roman" w:eastAsia="方正仿宋_GBK" w:cs="方正仿宋_GBK"/>
          <w:sz w:val="21"/>
          <w:szCs w:val="21"/>
          <w:lang w:eastAsia="zh-CN"/>
        </w:rPr>
        <w:t>。</w:t>
      </w:r>
    </w:p>
    <w:p w14:paraId="6E0D24B0">
      <w:pPr>
        <w:pStyle w:val="5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Times New Roman" w:hAnsi="Times New Roman" w:eastAsia="方正仿宋_GBK" w:cs="方正仿宋_GBK"/>
          <w:sz w:val="21"/>
          <w:szCs w:val="21"/>
          <w:lang w:eastAsia="zh-CN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.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本级及下级团组织班子成员规范配备率</w:t>
      </w:r>
      <w:r>
        <w:rPr>
          <w:rFonts w:hint="eastAsia" w:ascii="方正仿宋_GBK" w:hAnsi="方正仿宋_GBK" w:eastAsia="方正仿宋_GBK" w:cs="方正仿宋_GBK"/>
          <w:sz w:val="21"/>
          <w:szCs w:val="21"/>
        </w:rPr>
        <w:t>=</w:t>
      </w: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 xml:space="preserve"> </w:t>
      </w:r>
      <m:oMath>
        <m:f>
          <m:fPr>
            <m:ctrlPr>
              <w:rPr>
                <w:rFonts w:hint="eastAsia" w:ascii="Cambria Math" w:hAnsi="Cambria Math" w:eastAsia="楷体_GB2312" w:cs="楷体_GB2312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sz w:val="28"/>
                <w:szCs w:val="28"/>
                <w:lang w:eastAsia="zh-CN"/>
              </w:rPr>
              <m:t>已规范配备班子成员的团组织数</m:t>
            </m:r>
            <m:ctrlPr>
              <w:rPr>
                <w:rFonts w:hint="eastAsia" w:ascii="Cambria Math" w:hAnsi="Cambria Math" w:eastAsia="楷体_GB2312" w:cs="楷体_GB2312"/>
                <w:i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楷体_GB2312" w:cs="楷体_GB2312"/>
                <w:sz w:val="28"/>
                <w:szCs w:val="28"/>
                <w:lang w:eastAsia="zh-CN"/>
              </w:rPr>
              <m:t>本级及下级团组织总数</m:t>
            </m:r>
            <m:ctrlPr>
              <w:rPr>
                <w:rFonts w:hint="eastAsia" w:ascii="Cambria Math" w:hAnsi="Cambria Math" w:eastAsia="楷体_GB2312" w:cs="楷体_GB2312"/>
                <w:i/>
                <w:sz w:val="28"/>
                <w:szCs w:val="28"/>
              </w:rPr>
            </m:ctrlPr>
          </m:den>
        </m:f>
      </m:oMath>
      <w:r>
        <w:rPr>
          <w:rFonts w:hint="eastAsia" w:ascii="方正仿宋_GBK" w:hAnsi="方正仿宋_GBK" w:eastAsia="方正仿宋_GBK" w:cs="方正仿宋_GBK"/>
          <w:sz w:val="21"/>
          <w:szCs w:val="21"/>
          <w:lang w:eastAsia="zh-CN"/>
        </w:rPr>
        <w:t>。</w:t>
      </w:r>
    </w:p>
    <w:p w14:paraId="4D3C9CE2">
      <w:pPr>
        <w:pStyle w:val="5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Times New Roman" w:hAnsi="Times New Roman" w:eastAsia="方正仿宋_GBK" w:cs="方正仿宋_GBK"/>
          <w:sz w:val="21"/>
          <w:szCs w:val="21"/>
          <w:lang w:eastAsia="zh-CN"/>
        </w:rPr>
      </w:pPr>
    </w:p>
    <w:p w14:paraId="431D2992">
      <w:pPr>
        <w:pStyle w:val="5"/>
        <w:widowControl w:val="0"/>
        <w:adjustRightInd w:val="0"/>
        <w:snapToGrid w:val="0"/>
        <w:spacing w:before="0" w:beforeAutospacing="0" w:after="0" w:afterAutospacing="0"/>
        <w:ind w:firstLine="420" w:firstLineChars="200"/>
        <w:rPr>
          <w:rFonts w:hint="eastAsia" w:ascii="Times New Roman" w:hAnsi="Times New Roman" w:eastAsia="方正仿宋_GBK" w:cs="方正仿宋_GBK"/>
          <w:sz w:val="21"/>
          <w:szCs w:val="21"/>
        </w:rPr>
      </w:pPr>
      <w:r>
        <w:rPr>
          <w:rFonts w:hint="eastAsia" w:ascii="Times New Roman" w:hAnsi="Times New Roman" w:eastAsia="方正仿宋_GBK" w:cs="方正仿宋_GBK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sz w:val="21"/>
          <w:szCs w:val="21"/>
        </w:rPr>
        <w:t>.请勿更改申报表格式，保持本表在两页纸内，纸质版请双面打印。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675C515-740C-4C43-BBFA-B62DA8AA26D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42323855-0473-4A46-A8D8-EE1ED88B86F2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C7C8722-7BB7-4F24-A899-423507545952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4" w:fontKey="{11A3BED7-AE53-41B5-817E-564B716153DD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A530D349-A95A-4E09-A6CE-F2B8971EE82B}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  <w:embedRegular r:id="rId6" w:fontKey="{D3BF9BE1-D88F-4769-AAE6-6BA5F450E0D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7" w:fontKey="{95D56111-6DDC-4E50-9899-7DA526B51B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24CC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7137AE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7137AE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lMjE4OGUwYTI3YTYzNzdhYzNlNDY2NDZmNjc4ZTkifQ=="/>
  </w:docVars>
  <w:rsids>
    <w:rsidRoot w:val="7F317F41"/>
    <w:rsid w:val="016919F6"/>
    <w:rsid w:val="0EB60824"/>
    <w:rsid w:val="10895B98"/>
    <w:rsid w:val="14B17C72"/>
    <w:rsid w:val="2A40443A"/>
    <w:rsid w:val="3B2E25B1"/>
    <w:rsid w:val="3C0209A8"/>
    <w:rsid w:val="55414FDE"/>
    <w:rsid w:val="62374EE0"/>
    <w:rsid w:val="6B371FF0"/>
    <w:rsid w:val="711A6479"/>
    <w:rsid w:val="71DF5F43"/>
    <w:rsid w:val="7F317F41"/>
    <w:rsid w:val="7FF1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99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toc 2"/>
    <w:basedOn w:val="1"/>
    <w:next w:val="1"/>
    <w:semiHidden/>
    <w:qFormat/>
    <w:uiPriority w:val="99"/>
    <w:pPr>
      <w:widowControl w:val="0"/>
      <w:wordWrap w:val="0"/>
      <w:spacing w:line="52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21"/>
      <w:szCs w:val="21"/>
      <w:lang w:val="en-US" w:eastAsia="zh-CN" w:bidi="ar-SA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524</Words>
  <Characters>598</Characters>
  <Lines>0</Lines>
  <Paragraphs>0</Paragraphs>
  <TotalTime>3</TotalTime>
  <ScaleCrop>false</ScaleCrop>
  <LinksUpToDate>false</LinksUpToDate>
  <CharactersWithSpaces>916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2024-02-22T09:16:00Z</dcterms:created>
  <dc:creator> zhaokaiyi </dc:creator>
  <cp:lastModifiedBy>夕凪</cp:lastModifiedBy>
  <dcterms:modified xsi:type="dcterms:W3CDTF">2026-04-03T08:28:16Z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44BDE01DDAD843058C6CB7F99C300E55_11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